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3358"/>
      </w:tblGrid>
      <w:tr w:rsidR="00150CEA" w:rsidRPr="000D7204" w:rsidTr="00A9188E">
        <w:tc>
          <w:tcPr>
            <w:tcW w:w="741" w:type="dxa"/>
            <w:vMerge w:val="restart"/>
            <w:shd w:val="clear" w:color="auto" w:fill="FFFFFF"/>
            <w:vAlign w:val="center"/>
          </w:tcPr>
          <w:p w:rsidR="00150CEA" w:rsidRPr="000D7204" w:rsidRDefault="00150CEA" w:rsidP="00A9188E">
            <w:pPr>
              <w:snapToGrid w:val="0"/>
              <w:jc w:val="right"/>
              <w:rPr>
                <w:rFonts w:ascii="標楷體" w:eastAsia="標楷體" w:hAnsi="標楷體"/>
                <w:b/>
              </w:rPr>
            </w:pPr>
            <w:r w:rsidRPr="000D7204"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21A17371" wp14:editId="49D68015">
                  <wp:extent cx="333375" cy="530369"/>
                  <wp:effectExtent l="0" t="0" r="0" b="3175"/>
                  <wp:docPr id="1026" name="圖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/>
                        </pic:nvPicPr>
                        <pic:blipFill>
                          <a:blip r:embed="rId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33375" cy="530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8" w:type="dxa"/>
            <w:shd w:val="clear" w:color="auto" w:fill="FFFFFF"/>
            <w:vAlign w:val="center"/>
          </w:tcPr>
          <w:p w:rsidR="00150CEA" w:rsidRPr="000D7204" w:rsidRDefault="00150CEA" w:rsidP="00A9188E">
            <w:pPr>
              <w:snapToGrid w:val="0"/>
              <w:rPr>
                <w:rFonts w:ascii="標楷體" w:eastAsia="標楷體" w:hAnsi="標楷體"/>
                <w:b/>
                <w:spacing w:val="40"/>
                <w:sz w:val="44"/>
                <w:szCs w:val="44"/>
              </w:rPr>
            </w:pPr>
            <w:proofErr w:type="gramStart"/>
            <w:r w:rsidRPr="000D7204">
              <w:rPr>
                <w:rFonts w:ascii="標楷體" w:eastAsia="標楷體" w:hAnsi="標楷體" w:hint="eastAsia"/>
                <w:b/>
                <w:color w:val="0000FF"/>
                <w:spacing w:val="40"/>
                <w:sz w:val="44"/>
                <w:szCs w:val="44"/>
              </w:rPr>
              <w:t>藍火代禱信</w:t>
            </w:r>
            <w:proofErr w:type="gramEnd"/>
          </w:p>
        </w:tc>
      </w:tr>
      <w:tr w:rsidR="00150CEA" w:rsidTr="00A9188E">
        <w:tc>
          <w:tcPr>
            <w:tcW w:w="741" w:type="dxa"/>
            <w:vMerge/>
            <w:shd w:val="clear" w:color="auto" w:fill="FFFFFF"/>
          </w:tcPr>
          <w:p w:rsidR="00150CEA" w:rsidRDefault="00150CEA" w:rsidP="00A9188E">
            <w:pPr>
              <w:snapToGrid w:val="0"/>
              <w:spacing w:line="340" w:lineRule="exact"/>
              <w:rPr>
                <w:b/>
                <w:sz w:val="25"/>
                <w:szCs w:val="25"/>
              </w:rPr>
            </w:pPr>
          </w:p>
        </w:tc>
        <w:tc>
          <w:tcPr>
            <w:tcW w:w="3358" w:type="dxa"/>
            <w:shd w:val="clear" w:color="auto" w:fill="FFFFFF"/>
            <w:vAlign w:val="center"/>
          </w:tcPr>
          <w:p w:rsidR="00150CEA" w:rsidRDefault="00150CEA" w:rsidP="00A9188E">
            <w:pPr>
              <w:snapToGrid w:val="0"/>
              <w:spacing w:beforeLines="10" w:before="36" w:afterLines="10" w:after="36"/>
              <w:ind w:leftChars="113" w:left="271"/>
              <w:rPr>
                <w:rFonts w:ascii="Arial Narrow" w:hAnsi="Arial Narrow"/>
                <w:b/>
                <w:color w:val="000000"/>
                <w:spacing w:val="22"/>
              </w:rPr>
            </w:pPr>
            <w:r>
              <w:rPr>
                <w:rFonts w:ascii="Arial Narrow" w:hAnsi="Arial Narrow"/>
                <w:b/>
                <w:spacing w:val="22"/>
                <w:lang w:eastAsia="zh-HK"/>
              </w:rPr>
              <w:t>20</w:t>
            </w:r>
            <w:r>
              <w:rPr>
                <w:rFonts w:ascii="Arial Narrow" w:hAnsi="Arial Narrow"/>
                <w:b/>
                <w:spacing w:val="22"/>
              </w:rPr>
              <w:t>2</w:t>
            </w:r>
            <w:r>
              <w:rPr>
                <w:rFonts w:ascii="Arial Narrow" w:hAnsi="Arial Narrow"/>
                <w:b/>
                <w:color w:val="000000"/>
                <w:spacing w:val="22"/>
              </w:rPr>
              <w:t>4/3/24 –2024/3/30</w:t>
            </w:r>
          </w:p>
        </w:tc>
      </w:tr>
    </w:tbl>
    <w:p w:rsidR="00150CEA" w:rsidRPr="000D7204" w:rsidRDefault="00150CEA" w:rsidP="00150CEA">
      <w:pPr>
        <w:snapToGrid w:val="0"/>
        <w:spacing w:beforeLines="50" w:before="180" w:line="400" w:lineRule="exact"/>
        <w:rPr>
          <w:rFonts w:ascii="標楷體" w:eastAsia="標楷體" w:hAnsi="標楷體"/>
          <w:b/>
          <w:sz w:val="32"/>
          <w:szCs w:val="32"/>
        </w:rPr>
      </w:pPr>
      <w:r w:rsidRPr="000D7204">
        <w:rPr>
          <w:rFonts w:ascii="標楷體" w:eastAsia="標楷體" w:hAnsi="標楷體"/>
          <w:b/>
          <w:noProof/>
          <w:sz w:val="32"/>
          <w:szCs w:val="32"/>
        </w:rPr>
        <w:drawing>
          <wp:inline distT="0" distB="0" distL="0" distR="0" wp14:anchorId="44FC764A" wp14:editId="2452D026">
            <wp:extent cx="248590" cy="208815"/>
            <wp:effectExtent l="0" t="0" r="0" b="1270"/>
            <wp:docPr id="1" name="圖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6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0D7204">
        <w:rPr>
          <w:rFonts w:ascii="標楷體" w:eastAsia="標楷體" w:hAnsi="標楷體" w:hint="eastAsia"/>
          <w:b/>
          <w:color w:val="0000FF"/>
          <w:sz w:val="32"/>
          <w:szCs w:val="32"/>
        </w:rPr>
        <w:t>一</w:t>
      </w:r>
      <w:proofErr w:type="gramEnd"/>
      <w:r w:rsidRPr="000D7204">
        <w:rPr>
          <w:rFonts w:ascii="標楷體" w:eastAsia="標楷體" w:hAnsi="標楷體" w:hint="eastAsia"/>
          <w:b/>
          <w:color w:val="0000FF"/>
          <w:sz w:val="32"/>
          <w:szCs w:val="32"/>
        </w:rPr>
        <w:t>. 先知性</w:t>
      </w:r>
      <w:r w:rsidRPr="000D7204">
        <w:rPr>
          <w:rFonts w:ascii="標楷體" w:eastAsia="標楷體" w:hAnsi="標楷體" w:hint="eastAsia"/>
          <w:b/>
          <w:color w:val="0000FF"/>
          <w:sz w:val="32"/>
          <w:szCs w:val="32"/>
          <w:lang w:eastAsia="zh-HK"/>
        </w:rPr>
        <w:t>領受及</w:t>
      </w:r>
      <w:r w:rsidRPr="000D7204">
        <w:rPr>
          <w:rFonts w:ascii="標楷體" w:eastAsia="標楷體" w:hAnsi="標楷體" w:hint="eastAsia"/>
          <w:b/>
          <w:color w:val="0000FF"/>
          <w:sz w:val="32"/>
          <w:szCs w:val="32"/>
        </w:rPr>
        <w:t>禱告</w:t>
      </w:r>
    </w:p>
    <w:p w:rsidR="00150CEA" w:rsidRPr="000D7204" w:rsidRDefault="00150CEA" w:rsidP="00150CEA">
      <w:pPr>
        <w:snapToGrid w:val="0"/>
        <w:spacing w:line="380" w:lineRule="exact"/>
        <w:jc w:val="both"/>
        <w:rPr>
          <w:rFonts w:ascii="華康細圓體" w:eastAsia="華康細圓體" w:hAnsi="新細明體"/>
          <w:b/>
          <w:sz w:val="28"/>
          <w:szCs w:val="28"/>
        </w:rPr>
      </w:pPr>
      <w:r w:rsidRPr="000D7204">
        <w:rPr>
          <w:rFonts w:ascii="華康細圓體" w:eastAsia="華康細圓體" w:hint="eastAsia"/>
          <w:b/>
          <w:sz w:val="28"/>
          <w:szCs w:val="28"/>
        </w:rPr>
        <w:t>領受</w:t>
      </w:r>
      <w:r w:rsidRPr="000D7204">
        <w:rPr>
          <w:rFonts w:ascii="華康細圓體" w:eastAsia="華康細圓體" w:hAnsi="新細明體" w:hint="eastAsia"/>
          <w:b/>
          <w:sz w:val="28"/>
          <w:szCs w:val="28"/>
        </w:rPr>
        <w:t>：</w:t>
      </w:r>
      <w:r w:rsidRPr="000D7204">
        <w:rPr>
          <w:rFonts w:ascii="華康細圓體" w:eastAsia="華康細圓體" w:hAnsi="新細明體" w:hint="eastAsia"/>
          <w:sz w:val="28"/>
          <w:szCs w:val="28"/>
        </w:rPr>
        <w:t>看見一個嬰兒，家人們正在為他慶祝滿月，也將孩子奉獻給神使用，而孩子身邊有人送來了三份滿月禮物，分別是有香膏、指南針和一雙鞋子。</w:t>
      </w:r>
    </w:p>
    <w:p w:rsidR="00150CEA" w:rsidRPr="000D7204" w:rsidRDefault="00150CEA" w:rsidP="00150CEA">
      <w:pPr>
        <w:snapToGrid w:val="0"/>
        <w:spacing w:line="380" w:lineRule="exact"/>
        <w:jc w:val="both"/>
        <w:rPr>
          <w:rFonts w:ascii="華康細圓體" w:eastAsia="華康細圓體" w:hAnsi="新細明體"/>
          <w:sz w:val="28"/>
          <w:szCs w:val="28"/>
        </w:rPr>
      </w:pPr>
      <w:r w:rsidRPr="000D7204">
        <w:rPr>
          <w:rFonts w:ascii="華康細圓體" w:eastAsia="華康細圓體" w:hAnsi="新細明體" w:hint="eastAsia"/>
          <w:b/>
          <w:sz w:val="28"/>
          <w:szCs w:val="28"/>
        </w:rPr>
        <w:t>禱告對象：</w:t>
      </w:r>
      <w:r w:rsidRPr="000D7204">
        <w:rPr>
          <w:rFonts w:ascii="華康細圓體" w:eastAsia="華康細圓體" w:hAnsi="新細明體" w:hint="eastAsia"/>
          <w:sz w:val="28"/>
          <w:szCs w:val="28"/>
        </w:rPr>
        <w:t>願意將下一代奉獻給神使用的每</w:t>
      </w:r>
      <w:proofErr w:type="gramStart"/>
      <w:r w:rsidRPr="000D7204">
        <w:rPr>
          <w:rFonts w:ascii="華康細圓體" w:eastAsia="華康細圓體" w:hAnsi="新細明體" w:hint="eastAsia"/>
          <w:sz w:val="28"/>
          <w:szCs w:val="28"/>
        </w:rPr>
        <w:t>個</w:t>
      </w:r>
      <w:proofErr w:type="gramEnd"/>
      <w:r w:rsidRPr="000D7204">
        <w:rPr>
          <w:rFonts w:ascii="華康細圓體" w:eastAsia="華康細圓體" w:hAnsi="新細明體" w:hint="eastAsia"/>
          <w:sz w:val="28"/>
          <w:szCs w:val="28"/>
        </w:rPr>
        <w:t>父母(屬靈父母)。</w:t>
      </w:r>
    </w:p>
    <w:p w:rsidR="00150CEA" w:rsidRPr="000D7204" w:rsidRDefault="00150CEA" w:rsidP="00150CEA">
      <w:pPr>
        <w:snapToGrid w:val="0"/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0D7204">
        <w:rPr>
          <w:rFonts w:ascii="華康細圓體" w:eastAsia="華康細圓體" w:hint="eastAsia"/>
          <w:b/>
          <w:sz w:val="28"/>
          <w:szCs w:val="28"/>
        </w:rPr>
        <w:t>禱告</w:t>
      </w:r>
      <w:r w:rsidRPr="000D7204">
        <w:rPr>
          <w:rFonts w:ascii="華康細圓體" w:eastAsia="華康細圓體" w:hAnsi="新細明體" w:hint="eastAsia"/>
          <w:sz w:val="28"/>
          <w:szCs w:val="28"/>
        </w:rPr>
        <w:t>：當亞伯拉罕甘心將他的孩子獻上給神的時候，他原以為是失去，神卻對他說：耶和華以勒</w:t>
      </w:r>
      <w:r w:rsidRPr="000D7204">
        <w:rPr>
          <w:rFonts w:ascii="華康細圓體" w:eastAsia="華康細圓體" w:hAnsi="新細明體"/>
          <w:sz w:val="28"/>
          <w:szCs w:val="28"/>
        </w:rPr>
        <w:t>(</w:t>
      </w:r>
      <w:r w:rsidRPr="000D7204">
        <w:rPr>
          <w:rFonts w:ascii="華康細圓體" w:eastAsia="華康細圓體" w:hAnsi="新細明體" w:hint="eastAsia"/>
          <w:sz w:val="28"/>
          <w:szCs w:val="28"/>
        </w:rPr>
        <w:t>耶和華必預備</w:t>
      </w:r>
      <w:r w:rsidRPr="000D7204">
        <w:rPr>
          <w:rFonts w:ascii="華康細圓體" w:eastAsia="華康細圓體" w:hAnsi="新細明體"/>
          <w:sz w:val="28"/>
          <w:szCs w:val="28"/>
        </w:rPr>
        <w:t>)</w:t>
      </w:r>
      <w:r w:rsidRPr="000D7204">
        <w:rPr>
          <w:rFonts w:ascii="華康細圓體" w:eastAsia="華康細圓體" w:hAnsi="新細明體" w:hint="eastAsia"/>
          <w:sz w:val="28"/>
          <w:szCs w:val="28"/>
        </w:rPr>
        <w:t>；神也</w:t>
      </w:r>
      <w:proofErr w:type="gramStart"/>
      <w:r w:rsidRPr="000D7204">
        <w:rPr>
          <w:rFonts w:ascii="華康細圓體" w:eastAsia="華康細圓體" w:hAnsi="新細明體" w:hint="eastAsia"/>
          <w:sz w:val="28"/>
          <w:szCs w:val="28"/>
        </w:rPr>
        <w:t>這樣呼召</w:t>
      </w:r>
      <w:proofErr w:type="gramEnd"/>
      <w:r w:rsidRPr="000D7204">
        <w:rPr>
          <w:rFonts w:ascii="華康細圓體" w:eastAsia="華康細圓體" w:hAnsi="新細明體" w:hint="eastAsia"/>
          <w:sz w:val="28"/>
          <w:szCs w:val="28"/>
        </w:rPr>
        <w:t>我們，</w:t>
      </w:r>
      <w:proofErr w:type="gramStart"/>
      <w:r w:rsidRPr="000D7204">
        <w:rPr>
          <w:rFonts w:ascii="華康細圓體" w:eastAsia="華康細圓體" w:hAnsi="新細明體" w:hint="eastAsia"/>
          <w:sz w:val="28"/>
          <w:szCs w:val="28"/>
        </w:rPr>
        <w:t>祂應許用香膏</w:t>
      </w:r>
      <w:proofErr w:type="gramEnd"/>
      <w:r w:rsidRPr="000D7204">
        <w:rPr>
          <w:rFonts w:ascii="華康細圓體" w:eastAsia="華康細圓體" w:hAnsi="新細明體"/>
          <w:sz w:val="28"/>
          <w:szCs w:val="28"/>
        </w:rPr>
        <w:t>(</w:t>
      </w:r>
      <w:proofErr w:type="gramStart"/>
      <w:r w:rsidRPr="000D7204">
        <w:rPr>
          <w:rFonts w:ascii="華康細圓體" w:eastAsia="華康細圓體" w:hAnsi="新細明體" w:hint="eastAsia"/>
          <w:sz w:val="28"/>
          <w:szCs w:val="28"/>
        </w:rPr>
        <w:t>祂</w:t>
      </w:r>
      <w:proofErr w:type="gramEnd"/>
      <w:r w:rsidRPr="000D7204">
        <w:rPr>
          <w:rFonts w:ascii="華康細圓體" w:eastAsia="華康細圓體" w:hAnsi="新細明體" w:hint="eastAsia"/>
          <w:sz w:val="28"/>
          <w:szCs w:val="28"/>
        </w:rPr>
        <w:t>的同在</w:t>
      </w:r>
      <w:r w:rsidRPr="000D7204">
        <w:rPr>
          <w:rFonts w:ascii="華康細圓體" w:eastAsia="華康細圓體" w:hAnsi="新細明體"/>
          <w:sz w:val="28"/>
          <w:szCs w:val="28"/>
        </w:rPr>
        <w:t>)</w:t>
      </w:r>
      <w:r w:rsidRPr="000D7204">
        <w:rPr>
          <w:rFonts w:ascii="華康細圓體" w:eastAsia="華康細圓體" w:hAnsi="新細明體" w:hint="eastAsia"/>
          <w:sz w:val="28"/>
          <w:szCs w:val="28"/>
        </w:rPr>
        <w:t>、指南針（</w:t>
      </w:r>
      <w:proofErr w:type="gramStart"/>
      <w:r w:rsidRPr="000D7204">
        <w:rPr>
          <w:rFonts w:ascii="華康細圓體" w:eastAsia="華康細圓體" w:hAnsi="新細明體" w:hint="eastAsia"/>
          <w:sz w:val="28"/>
          <w:szCs w:val="28"/>
        </w:rPr>
        <w:t>祂</w:t>
      </w:r>
      <w:proofErr w:type="gramEnd"/>
      <w:r w:rsidRPr="000D7204">
        <w:rPr>
          <w:rFonts w:ascii="華康細圓體" w:eastAsia="華康細圓體" w:hAnsi="新細明體" w:hint="eastAsia"/>
          <w:sz w:val="28"/>
          <w:szCs w:val="28"/>
        </w:rPr>
        <w:t>的引導）、鞋子</w:t>
      </w:r>
      <w:r w:rsidRPr="000D7204">
        <w:rPr>
          <w:rFonts w:ascii="華康細圓體" w:eastAsia="華康細圓體" w:hAnsi="新細明體"/>
          <w:sz w:val="28"/>
          <w:szCs w:val="28"/>
        </w:rPr>
        <w:t>(</w:t>
      </w:r>
      <w:proofErr w:type="gramStart"/>
      <w:r w:rsidRPr="000D7204">
        <w:rPr>
          <w:rFonts w:ascii="華康細圓體" w:eastAsia="華康細圓體" w:hAnsi="新細明體" w:hint="eastAsia"/>
          <w:sz w:val="28"/>
          <w:szCs w:val="28"/>
        </w:rPr>
        <w:t>祂</w:t>
      </w:r>
      <w:proofErr w:type="gramEnd"/>
      <w:r w:rsidRPr="000D7204">
        <w:rPr>
          <w:rFonts w:ascii="華康細圓體" w:eastAsia="華康細圓體" w:hAnsi="新細明體" w:hint="eastAsia"/>
          <w:sz w:val="28"/>
          <w:szCs w:val="28"/>
        </w:rPr>
        <w:t>的平安</w:t>
      </w:r>
      <w:r w:rsidRPr="000D7204">
        <w:rPr>
          <w:rFonts w:ascii="華康細圓體" w:eastAsia="華康細圓體" w:hAnsi="新細明體"/>
          <w:sz w:val="28"/>
          <w:szCs w:val="28"/>
        </w:rPr>
        <w:t>)</w:t>
      </w:r>
      <w:r w:rsidRPr="000D7204">
        <w:rPr>
          <w:rFonts w:ascii="華康細圓體" w:eastAsia="華康細圓體" w:hAnsi="新細明體" w:hint="eastAsia"/>
          <w:sz w:val="28"/>
          <w:szCs w:val="28"/>
        </w:rPr>
        <w:t>，與他們同在。</w:t>
      </w:r>
      <w:r w:rsidRPr="000D7204">
        <w:rPr>
          <w:rFonts w:ascii="標楷體" w:eastAsia="標楷體" w:hAnsi="標楷體" w:hint="eastAsia"/>
          <w:sz w:val="28"/>
          <w:szCs w:val="28"/>
        </w:rPr>
        <w:t>主耶穌，</w:t>
      </w:r>
      <w:r w:rsidRPr="000D7204">
        <w:rPr>
          <w:rFonts w:ascii="標楷體" w:eastAsia="標楷體" w:hAnsi="標楷體" w:cs="微軟正黑體" w:hint="eastAsia"/>
          <w:sz w:val="28"/>
          <w:szCs w:val="28"/>
        </w:rPr>
        <w:t>祢</w:t>
      </w:r>
      <w:r w:rsidRPr="000D7204">
        <w:rPr>
          <w:rFonts w:ascii="標楷體" w:eastAsia="標楷體" w:hAnsi="標楷體" w:cs="華康細圓體" w:hint="eastAsia"/>
          <w:sz w:val="28"/>
          <w:szCs w:val="28"/>
        </w:rPr>
        <w:t>正呼召我們，釋放我們的下一代進入</w:t>
      </w:r>
      <w:r w:rsidRPr="000D7204">
        <w:rPr>
          <w:rFonts w:ascii="標楷體" w:eastAsia="標楷體" w:hAnsi="標楷體" w:cs="微軟正黑體" w:hint="eastAsia"/>
          <w:sz w:val="28"/>
          <w:szCs w:val="28"/>
        </w:rPr>
        <w:t>祢</w:t>
      </w:r>
      <w:r w:rsidRPr="000D7204">
        <w:rPr>
          <w:rFonts w:ascii="標楷體" w:eastAsia="標楷體" w:hAnsi="標楷體" w:cs="華康細圓體" w:hint="eastAsia"/>
          <w:sz w:val="28"/>
          <w:szCs w:val="28"/>
        </w:rPr>
        <w:t>的心意裡，求</w:t>
      </w:r>
      <w:r w:rsidRPr="000D7204">
        <w:rPr>
          <w:rFonts w:ascii="標楷體" w:eastAsia="標楷體" w:hAnsi="標楷體" w:cs="微軟正黑體" w:hint="eastAsia"/>
          <w:sz w:val="28"/>
          <w:szCs w:val="28"/>
        </w:rPr>
        <w:t>祢</w:t>
      </w:r>
      <w:r w:rsidRPr="000D7204">
        <w:rPr>
          <w:rFonts w:ascii="標楷體" w:eastAsia="標楷體" w:hAnsi="標楷體" w:cs="華康細圓體" w:hint="eastAsia"/>
          <w:sz w:val="28"/>
          <w:szCs w:val="28"/>
        </w:rPr>
        <w:t>幫助我們全然放手，讓</w:t>
      </w:r>
      <w:r w:rsidRPr="000D7204">
        <w:rPr>
          <w:rFonts w:ascii="標楷體" w:eastAsia="標楷體" w:hAnsi="標楷體" w:cs="微軟正黑體" w:hint="eastAsia"/>
          <w:sz w:val="28"/>
          <w:szCs w:val="28"/>
        </w:rPr>
        <w:t>祢</w:t>
      </w:r>
      <w:r w:rsidRPr="000D7204">
        <w:rPr>
          <w:rFonts w:ascii="標楷體" w:eastAsia="標楷體" w:hAnsi="標楷體" w:cs="華康細圓體" w:hint="eastAsia"/>
          <w:sz w:val="28"/>
          <w:szCs w:val="28"/>
        </w:rPr>
        <w:t>接手我們的孩子，幫助我打破裡面覺得讓孩子回應呼召就會失去孩子的謊言，勇敢承接這份永恆的祝福和應許，使我們和我們的下一代，都能以新的身份回應</w:t>
      </w:r>
      <w:r w:rsidRPr="000D7204">
        <w:rPr>
          <w:rFonts w:ascii="標楷體" w:eastAsia="標楷體" w:hAnsi="標楷體" w:cs="微軟正黑體" w:hint="eastAsia"/>
          <w:sz w:val="28"/>
          <w:szCs w:val="28"/>
        </w:rPr>
        <w:t>祢</w:t>
      </w:r>
      <w:r w:rsidRPr="000D7204">
        <w:rPr>
          <w:rFonts w:ascii="標楷體" w:eastAsia="標楷體" w:hAnsi="標楷體" w:cs="華康細圓體" w:hint="eastAsia"/>
          <w:sz w:val="28"/>
          <w:szCs w:val="28"/>
        </w:rPr>
        <w:t>，領受新的祝福，也讓全地因著我們的順服而蒙福。</w:t>
      </w:r>
    </w:p>
    <w:p w:rsidR="00150CEA" w:rsidRPr="000D7204" w:rsidRDefault="00150CEA" w:rsidP="00150CEA">
      <w:pPr>
        <w:snapToGrid w:val="0"/>
        <w:spacing w:beforeLines="50" w:before="180" w:line="400" w:lineRule="exact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 w:rsidRPr="000D7204">
        <w:rPr>
          <w:rFonts w:ascii="標楷體" w:eastAsia="標楷體" w:hAnsi="標楷體" w:hint="eastAsia"/>
          <w:b/>
          <w:noProof/>
          <w:color w:val="0000FF"/>
          <w:sz w:val="32"/>
          <w:szCs w:val="32"/>
        </w:rPr>
        <w:drawing>
          <wp:inline distT="0" distB="0" distL="0" distR="0" wp14:anchorId="1807FE6D" wp14:editId="05B84D0E">
            <wp:extent cx="248590" cy="208815"/>
            <wp:effectExtent l="0" t="0" r="0" b="1270"/>
            <wp:docPr id="3" name="圖片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5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7204">
        <w:rPr>
          <w:rFonts w:ascii="標楷體" w:eastAsia="標楷體" w:hAnsi="標楷體" w:hint="eastAsia"/>
          <w:b/>
          <w:color w:val="0000FF"/>
          <w:sz w:val="32"/>
          <w:szCs w:val="32"/>
        </w:rPr>
        <w:t>二. 為小組</w:t>
      </w:r>
    </w:p>
    <w:p w:rsidR="00150CEA" w:rsidRPr="000D7204" w:rsidRDefault="00150CEA" w:rsidP="00150CEA">
      <w:pPr>
        <w:snapToGrid w:val="0"/>
        <w:spacing w:afterLines="30" w:after="108" w:line="380" w:lineRule="exact"/>
        <w:jc w:val="both"/>
        <w:rPr>
          <w:rFonts w:ascii="華康細圓體" w:eastAsia="華康細圓體" w:hAnsi="微軟正黑體" w:cs="微軟正黑體"/>
          <w:spacing w:val="-6"/>
          <w:sz w:val="28"/>
          <w:szCs w:val="28"/>
        </w:rPr>
      </w:pPr>
      <w:r w:rsidRPr="000D7204">
        <w:rPr>
          <w:rFonts w:ascii="華康細圓體" w:eastAsia="華康細圓體" w:hAnsi="微軟正黑體" w:cs="微軟正黑體" w:hint="eastAsia"/>
          <w:spacing w:val="-6"/>
          <w:sz w:val="28"/>
          <w:szCs w:val="28"/>
        </w:rPr>
        <w:t>3/24-30我們就進入基督的受難週，3/</w:t>
      </w:r>
      <w:r w:rsidR="009B2918">
        <w:rPr>
          <w:rFonts w:ascii="華康細圓體" w:eastAsia="華康細圓體" w:hAnsi="微軟正黑體" w:cs="微軟正黑體"/>
          <w:spacing w:val="-6"/>
          <w:sz w:val="28"/>
          <w:szCs w:val="28"/>
        </w:rPr>
        <w:t>31</w:t>
      </w:r>
      <w:bookmarkStart w:id="0" w:name="_GoBack"/>
      <w:bookmarkEnd w:id="0"/>
      <w:r w:rsidRPr="000D7204">
        <w:rPr>
          <w:rFonts w:ascii="華康細圓體" w:eastAsia="華康細圓體" w:hAnsi="微軟正黑體" w:cs="微軟正黑體" w:hint="eastAsia"/>
          <w:spacing w:val="-6"/>
          <w:sz w:val="28"/>
          <w:szCs w:val="28"/>
        </w:rPr>
        <w:t>是復活節。懇求聖靈預備我們的心，在經歷「21天為國禁食禱告」後，我們的生命更深體會耶穌為我們的罪受苦、受難與受死犧牲的愛，並一同經歷主復活的大能。</w:t>
      </w:r>
      <w:r w:rsidRPr="000D7204">
        <w:rPr>
          <w:rFonts w:ascii="標楷體" w:eastAsia="標楷體" w:hAnsi="標楷體" w:cs="微軟正黑體" w:hint="eastAsia"/>
          <w:spacing w:val="-6"/>
          <w:sz w:val="28"/>
          <w:szCs w:val="28"/>
        </w:rPr>
        <w:t>求耶穌在十字架上所成就的一切救贖恩典，賜我們得著整全的福音，帶領我們在天父的愛裡一生專心愛和跟隨、宣揚耶穌</w:t>
      </w:r>
      <w:r w:rsidRPr="000D7204">
        <w:rPr>
          <w:rFonts w:ascii="華康細圓體" w:eastAsia="華康細圓體" w:hAnsi="微軟正黑體" w:cs="微軟正黑體" w:hint="eastAsia"/>
          <w:spacing w:val="-6"/>
          <w:sz w:val="28"/>
          <w:szCs w:val="28"/>
        </w:rPr>
        <w:t>！</w:t>
      </w:r>
    </w:p>
    <w:p w:rsidR="00150CEA" w:rsidRPr="000D7204" w:rsidRDefault="00150CEA" w:rsidP="00150CEA">
      <w:pPr>
        <w:snapToGrid w:val="0"/>
        <w:spacing w:beforeLines="50" w:before="180" w:line="400" w:lineRule="exact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 w:rsidRPr="000D7204">
        <w:rPr>
          <w:rFonts w:ascii="標楷體" w:eastAsia="標楷體" w:hAnsi="標楷體"/>
          <w:noProof/>
        </w:rPr>
        <w:drawing>
          <wp:inline distT="0" distB="0" distL="0" distR="0" wp14:anchorId="0A70C112" wp14:editId="22AB7EBF">
            <wp:extent cx="254000" cy="220345"/>
            <wp:effectExtent l="0" t="0" r="0" b="8255"/>
            <wp:docPr id="6" name="圖片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204">
        <w:rPr>
          <w:rFonts w:ascii="標楷體" w:eastAsia="標楷體" w:hAnsi="標楷體" w:hint="eastAsia"/>
          <w:b/>
          <w:color w:val="0000FF"/>
          <w:sz w:val="32"/>
          <w:szCs w:val="32"/>
        </w:rPr>
        <w:t>三. 為教會</w:t>
      </w:r>
    </w:p>
    <w:p w:rsidR="00150CEA" w:rsidRPr="000D7204" w:rsidRDefault="00150CEA" w:rsidP="00150CEA">
      <w:pPr>
        <w:snapToGrid w:val="0"/>
        <w:spacing w:afterLines="30" w:after="108" w:line="380" w:lineRule="exact"/>
        <w:jc w:val="both"/>
        <w:rPr>
          <w:rFonts w:ascii="華康細圓體" w:eastAsia="華康細圓體"/>
          <w:sz w:val="28"/>
          <w:szCs w:val="28"/>
        </w:rPr>
      </w:pPr>
      <w:r w:rsidRPr="000D7204">
        <w:rPr>
          <w:rFonts w:ascii="華康細圓體" w:eastAsia="華康細圓體" w:hAnsi="微軟正黑體" w:cs="微軟正黑體" w:hint="eastAsia"/>
          <w:spacing w:val="-6"/>
          <w:sz w:val="28"/>
          <w:szCs w:val="28"/>
        </w:rPr>
        <w:t>為神國劬勞祭司興起禱告。台灣的時刻到了！3/24「21天為國禁食禱告」不是結束，而是聖靈另一波在台灣眾教會禱告的浪潮興起！</w:t>
      </w:r>
      <w:r w:rsidRPr="000D7204">
        <w:rPr>
          <w:rFonts w:ascii="標楷體" w:eastAsia="標楷體" w:hAnsi="標楷體" w:cs="微軟正黑體" w:hint="eastAsia"/>
          <w:spacing w:val="-6"/>
          <w:sz w:val="28"/>
          <w:szCs w:val="28"/>
        </w:rPr>
        <w:t>求神持續賜下禱告和復興的呼求烈焰，燃燒在每一位家人</w:t>
      </w:r>
      <w:proofErr w:type="gramStart"/>
      <w:r w:rsidRPr="000D7204">
        <w:rPr>
          <w:rFonts w:ascii="標楷體" w:eastAsia="標楷體" w:hAnsi="標楷體" w:cs="微軟正黑體" w:hint="eastAsia"/>
          <w:spacing w:val="-6"/>
          <w:sz w:val="28"/>
          <w:szCs w:val="28"/>
        </w:rPr>
        <w:t>的靈裡</w:t>
      </w:r>
      <w:proofErr w:type="gramEnd"/>
      <w:r w:rsidRPr="000D7204">
        <w:rPr>
          <w:rFonts w:ascii="標楷體" w:eastAsia="標楷體" w:hAnsi="標楷體" w:cs="微軟正黑體" w:hint="eastAsia"/>
          <w:spacing w:val="-6"/>
          <w:sz w:val="28"/>
          <w:szCs w:val="28"/>
        </w:rPr>
        <w:t>，更求神在世世代代興起</w:t>
      </w:r>
      <w:proofErr w:type="gramStart"/>
      <w:r w:rsidRPr="000D7204">
        <w:rPr>
          <w:rFonts w:ascii="標楷體" w:eastAsia="標楷體" w:hAnsi="標楷體" w:cs="微軟正黑體" w:hint="eastAsia"/>
          <w:spacing w:val="-6"/>
          <w:sz w:val="28"/>
          <w:szCs w:val="28"/>
        </w:rPr>
        <w:t>拿細耳人</w:t>
      </w:r>
      <w:proofErr w:type="gramEnd"/>
      <w:r w:rsidRPr="000D7204">
        <w:rPr>
          <w:rFonts w:ascii="標楷體" w:eastAsia="標楷體" w:hAnsi="標楷體" w:cs="微軟正黑體" w:hint="eastAsia"/>
          <w:spacing w:val="-6"/>
          <w:sz w:val="28"/>
          <w:szCs w:val="28"/>
        </w:rPr>
        <w:t>，並且更深得著年輕世代起來成為宣教的大軍。我們拿起權柄奉主名宣告：</w:t>
      </w:r>
      <w:proofErr w:type="gramStart"/>
      <w:r w:rsidRPr="000D7204">
        <w:rPr>
          <w:rFonts w:ascii="標楷體" w:eastAsia="標楷體" w:hAnsi="標楷體" w:cs="微軟正黑體" w:hint="eastAsia"/>
          <w:spacing w:val="-6"/>
          <w:sz w:val="28"/>
          <w:szCs w:val="28"/>
        </w:rPr>
        <w:t>神必帶領</w:t>
      </w:r>
      <w:proofErr w:type="gramEnd"/>
      <w:r w:rsidRPr="000D7204">
        <w:rPr>
          <w:rFonts w:ascii="標楷體" w:eastAsia="標楷體" w:hAnsi="標楷體" w:cs="微軟正黑體" w:hint="eastAsia"/>
          <w:spacing w:val="-6"/>
          <w:sz w:val="28"/>
          <w:szCs w:val="28"/>
        </w:rPr>
        <w:t>台灣經歷普</w:t>
      </w:r>
      <w:proofErr w:type="gramStart"/>
      <w:r w:rsidRPr="000D7204">
        <w:rPr>
          <w:rFonts w:ascii="標楷體" w:eastAsia="標楷體" w:hAnsi="標楷體" w:cs="微軟正黑體" w:hint="eastAsia"/>
          <w:spacing w:val="-6"/>
          <w:sz w:val="28"/>
          <w:szCs w:val="28"/>
        </w:rPr>
        <w:t>珥</w:t>
      </w:r>
      <w:proofErr w:type="gramEnd"/>
      <w:r w:rsidRPr="000D7204">
        <w:rPr>
          <w:rFonts w:ascii="標楷體" w:eastAsia="標楷體" w:hAnsi="標楷體" w:cs="微軟正黑體" w:hint="eastAsia"/>
          <w:spacing w:val="-6"/>
          <w:sz w:val="28"/>
          <w:szCs w:val="28"/>
        </w:rPr>
        <w:t>節的逆轉勝，台灣必要在這關鍵時刻全然甦醒，進入復興與命定，成為列國的祝福！</w:t>
      </w:r>
      <w:r w:rsidRPr="000D7204">
        <w:rPr>
          <w:rFonts w:ascii="華康細圓體" w:eastAsia="華康細圓體"/>
          <w:sz w:val="28"/>
          <w:szCs w:val="28"/>
        </w:rPr>
        <w:t xml:space="preserve"> </w:t>
      </w:r>
    </w:p>
    <w:p w:rsidR="00150CEA" w:rsidRPr="000D7204" w:rsidRDefault="00150CEA" w:rsidP="00150CEA">
      <w:pPr>
        <w:snapToGrid w:val="0"/>
        <w:spacing w:beforeLines="50" w:before="180" w:line="400" w:lineRule="exact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 w:rsidRPr="000D7204">
        <w:rPr>
          <w:rFonts w:ascii="標楷體" w:eastAsia="標楷體" w:hAnsi="標楷體"/>
          <w:noProof/>
        </w:rPr>
        <w:drawing>
          <wp:inline distT="0" distB="0" distL="0" distR="0" wp14:anchorId="282A2980" wp14:editId="7486CB3E">
            <wp:extent cx="259080" cy="211455"/>
            <wp:effectExtent l="0" t="0" r="7620" b="0"/>
            <wp:docPr id="4" name="圖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204">
        <w:rPr>
          <w:rFonts w:ascii="標楷體" w:eastAsia="標楷體" w:hAnsi="標楷體" w:hint="eastAsia"/>
          <w:b/>
          <w:color w:val="0000FF"/>
          <w:sz w:val="32"/>
          <w:szCs w:val="32"/>
        </w:rPr>
        <w:t>四. 為國家</w:t>
      </w:r>
    </w:p>
    <w:p w:rsidR="00150CEA" w:rsidRPr="000D7204" w:rsidRDefault="00150CEA" w:rsidP="00150CEA">
      <w:pPr>
        <w:snapToGrid w:val="0"/>
        <w:spacing w:line="380" w:lineRule="exact"/>
        <w:jc w:val="both"/>
        <w:rPr>
          <w:rFonts w:ascii="華康細圓體" w:eastAsia="華康細圓體" w:hAnsi="華康細圓體" w:cs="華康細圓體"/>
          <w:sz w:val="28"/>
          <w:szCs w:val="28"/>
        </w:rPr>
      </w:pPr>
      <w:r w:rsidRPr="000D7204">
        <w:rPr>
          <w:rFonts w:ascii="華康細圓體" w:eastAsia="華康細圓體" w:hAnsi="華康細圓體" w:cs="華康細圓體" w:hint="eastAsia"/>
          <w:sz w:val="28"/>
          <w:szCs w:val="28"/>
        </w:rPr>
        <w:t>為金廈海域安全禱告。根據媒體報導，近期兩起金廈海域「翻船」事件責任歸屬，已造成近年最嚴重的政治風波和衝突，且往後中國海警越界恐成常態；據海巡署</w:t>
      </w:r>
      <w:r w:rsidRPr="000D7204">
        <w:rPr>
          <w:rFonts w:ascii="華康細圓體" w:eastAsia="華康細圓體" w:hAnsi="華康細圓體" w:cs="華康細圓體"/>
          <w:sz w:val="28"/>
          <w:szCs w:val="28"/>
        </w:rPr>
        <w:t>3/4</w:t>
      </w:r>
      <w:r w:rsidRPr="000D7204">
        <w:rPr>
          <w:rFonts w:ascii="華康細圓體" w:eastAsia="華康細圓體" w:hAnsi="華康細圓體" w:cs="華康細圓體" w:hint="eastAsia"/>
          <w:sz w:val="28"/>
          <w:szCs w:val="28"/>
        </w:rPr>
        <w:t>在立院報告，每日都有15-17起取締事件。</w:t>
      </w:r>
      <w:proofErr w:type="gramStart"/>
      <w:r w:rsidRPr="000D7204">
        <w:rPr>
          <w:rFonts w:ascii="標楷體" w:eastAsia="標楷體" w:hAnsi="標楷體" w:cs="華康細圓體" w:hint="eastAsia"/>
          <w:sz w:val="28"/>
          <w:szCs w:val="28"/>
        </w:rPr>
        <w:t>求主保守賜</w:t>
      </w:r>
      <w:proofErr w:type="gramEnd"/>
      <w:r w:rsidRPr="000D7204">
        <w:rPr>
          <w:rFonts w:ascii="標楷體" w:eastAsia="標楷體" w:hAnsi="標楷體" w:cs="華康細圓體" w:hint="eastAsia"/>
          <w:sz w:val="28"/>
          <w:szCs w:val="28"/>
        </w:rPr>
        <w:t>兩岸政府智慧與和平，有效解決每次所發生的海上事故，</w:t>
      </w:r>
      <w:proofErr w:type="gramStart"/>
      <w:r w:rsidRPr="000D7204">
        <w:rPr>
          <w:rFonts w:ascii="標楷體" w:eastAsia="標楷體" w:hAnsi="標楷體" w:cs="華康細圓體" w:hint="eastAsia"/>
          <w:sz w:val="28"/>
          <w:szCs w:val="28"/>
        </w:rPr>
        <w:t>求主耶穌羔羊寶血劃定</w:t>
      </w:r>
      <w:proofErr w:type="gramEnd"/>
      <w:r w:rsidRPr="000D7204">
        <w:rPr>
          <w:rFonts w:ascii="標楷體" w:eastAsia="標楷體" w:hAnsi="標楷體" w:cs="華康細圓體" w:hint="eastAsia"/>
          <w:sz w:val="28"/>
          <w:szCs w:val="28"/>
        </w:rPr>
        <w:t>界線，保護</w:t>
      </w:r>
      <w:proofErr w:type="gramStart"/>
      <w:r w:rsidRPr="000D7204">
        <w:rPr>
          <w:rFonts w:ascii="標楷體" w:eastAsia="標楷體" w:hAnsi="標楷體" w:cs="華康細圓體" w:hint="eastAsia"/>
          <w:sz w:val="28"/>
          <w:szCs w:val="28"/>
        </w:rPr>
        <w:t>金廈及台海</w:t>
      </w:r>
      <w:proofErr w:type="gramEnd"/>
      <w:r w:rsidRPr="000D7204">
        <w:rPr>
          <w:rFonts w:ascii="標楷體" w:eastAsia="標楷體" w:hAnsi="標楷體" w:cs="華康細圓體" w:hint="eastAsia"/>
          <w:sz w:val="28"/>
          <w:szCs w:val="28"/>
        </w:rPr>
        <w:t>所有海域轉危為安，賜下平安保守漁、商船等作業人員性命與安全</w:t>
      </w:r>
      <w:r w:rsidRPr="000D7204">
        <w:rPr>
          <w:rFonts w:ascii="華康細圓體" w:eastAsia="華康細圓體" w:hAnsi="華康細圓體" w:cs="華康細圓體" w:hint="eastAsia"/>
          <w:sz w:val="28"/>
          <w:szCs w:val="28"/>
        </w:rPr>
        <w:t>。</w:t>
      </w:r>
    </w:p>
    <w:p w:rsidR="00150CEA" w:rsidRPr="000D7204" w:rsidRDefault="00150CEA" w:rsidP="00150CEA">
      <w:pPr>
        <w:snapToGrid w:val="0"/>
        <w:spacing w:beforeLines="50" w:before="180" w:line="400" w:lineRule="exact"/>
        <w:jc w:val="both"/>
        <w:rPr>
          <w:rFonts w:ascii="標楷體" w:eastAsia="標楷體" w:hAnsi="標楷體" w:cs="新細明體"/>
          <w:kern w:val="0"/>
        </w:rPr>
      </w:pPr>
      <w:r w:rsidRPr="000D7204">
        <w:rPr>
          <w:rFonts w:ascii="標楷體" w:eastAsia="標楷體" w:hAnsi="標楷體"/>
          <w:noProof/>
        </w:rPr>
        <w:drawing>
          <wp:inline distT="0" distB="0" distL="0" distR="0" wp14:anchorId="72300F1E" wp14:editId="38C0ED02">
            <wp:extent cx="259080" cy="210185"/>
            <wp:effectExtent l="0" t="0" r="7620" b="0"/>
            <wp:docPr id="2" name="圖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204">
        <w:rPr>
          <w:rFonts w:ascii="標楷體" w:eastAsia="標楷體" w:hAnsi="標楷體" w:hint="eastAsia"/>
          <w:b/>
          <w:color w:val="0000FF"/>
          <w:sz w:val="32"/>
          <w:szCs w:val="32"/>
        </w:rPr>
        <w:t>五. 為列國</w:t>
      </w:r>
    </w:p>
    <w:p w:rsidR="00150CEA" w:rsidRPr="00BB744A" w:rsidRDefault="00150CEA" w:rsidP="00150CEA">
      <w:pPr>
        <w:snapToGrid w:val="0"/>
        <w:spacing w:line="380" w:lineRule="exact"/>
        <w:jc w:val="both"/>
        <w:rPr>
          <w:rFonts w:ascii="華康細圓體" w:eastAsia="華康細圓體" w:hAnsiTheme="minorEastAsia" w:cs="新細明體"/>
          <w:kern w:val="0"/>
        </w:rPr>
      </w:pPr>
      <w:proofErr w:type="gramStart"/>
      <w:r w:rsidRPr="000D7204">
        <w:rPr>
          <w:rFonts w:ascii="華康細圓體" w:eastAsia="華康細圓體" w:hAnsiTheme="minorEastAsia" w:cs="新細明體" w:hint="eastAsia"/>
          <w:kern w:val="0"/>
          <w:sz w:val="28"/>
          <w:szCs w:val="28"/>
        </w:rPr>
        <w:t>為神公義</w:t>
      </w:r>
      <w:proofErr w:type="gramEnd"/>
      <w:r w:rsidRPr="000D7204">
        <w:rPr>
          <w:rFonts w:ascii="華康細圓體" w:eastAsia="華康細圓體" w:hAnsiTheme="minorEastAsia" w:cs="新細明體" w:hint="eastAsia"/>
          <w:kern w:val="0"/>
          <w:sz w:val="28"/>
          <w:szCs w:val="28"/>
        </w:rPr>
        <w:t>持續掌權在南韓</w:t>
      </w:r>
      <w:proofErr w:type="gramStart"/>
      <w:r w:rsidRPr="000D7204">
        <w:rPr>
          <w:rFonts w:ascii="華康細圓體" w:eastAsia="華康細圓體" w:hAnsiTheme="minorEastAsia" w:cs="新細明體" w:hint="eastAsia"/>
          <w:kern w:val="0"/>
          <w:sz w:val="28"/>
          <w:szCs w:val="28"/>
        </w:rPr>
        <w:t>醫</w:t>
      </w:r>
      <w:proofErr w:type="gramEnd"/>
      <w:r w:rsidRPr="000D7204">
        <w:rPr>
          <w:rFonts w:ascii="華康細圓體" w:eastAsia="華康細圓體" w:hAnsiTheme="minorEastAsia" w:cs="新細明體" w:hint="eastAsia"/>
          <w:kern w:val="0"/>
          <w:sz w:val="28"/>
          <w:szCs w:val="28"/>
        </w:rPr>
        <w:t>界公衛危機禱告。南韓</w:t>
      </w:r>
      <w:proofErr w:type="gramStart"/>
      <w:r w:rsidRPr="000D7204">
        <w:rPr>
          <w:rFonts w:ascii="華康細圓體" w:eastAsia="華康細圓體" w:hAnsiTheme="minorEastAsia" w:cs="新細明體" w:hint="eastAsia"/>
          <w:kern w:val="0"/>
          <w:sz w:val="28"/>
          <w:szCs w:val="28"/>
        </w:rPr>
        <w:t>醫</w:t>
      </w:r>
      <w:proofErr w:type="gramEnd"/>
      <w:r w:rsidRPr="000D7204">
        <w:rPr>
          <w:rFonts w:ascii="華康細圓體" w:eastAsia="華康細圓體" w:hAnsiTheme="minorEastAsia" w:cs="新細明體" w:hint="eastAsia"/>
          <w:kern w:val="0"/>
          <w:sz w:val="28"/>
          <w:szCs w:val="28"/>
        </w:rPr>
        <w:t>界大罷工潮風暴持續擴大，繼實習、住院醫師及醫科大學教授集體請辭後，醫科在校生有近半數「有效休學」，南韓政府再調派247名公衛醫師、軍醫填補醫療缺口。求神賜下公義、智慧與治理幫助南韓政府、</w:t>
      </w:r>
      <w:proofErr w:type="gramStart"/>
      <w:r w:rsidRPr="000D7204">
        <w:rPr>
          <w:rFonts w:ascii="華康細圓體" w:eastAsia="華康細圓體" w:hAnsiTheme="minorEastAsia" w:cs="新細明體" w:hint="eastAsia"/>
          <w:kern w:val="0"/>
          <w:sz w:val="28"/>
          <w:szCs w:val="28"/>
        </w:rPr>
        <w:t>醫</w:t>
      </w:r>
      <w:proofErr w:type="gramEnd"/>
      <w:r w:rsidRPr="000D7204">
        <w:rPr>
          <w:rFonts w:ascii="華康細圓體" w:eastAsia="華康細圓體" w:hAnsiTheme="minorEastAsia" w:cs="新細明體" w:hint="eastAsia"/>
          <w:kern w:val="0"/>
          <w:sz w:val="28"/>
          <w:szCs w:val="28"/>
        </w:rPr>
        <w:t>界有效協商，止息各方忿怒，求神仁義掌權在其中，保障與安定南韓</w:t>
      </w:r>
      <w:proofErr w:type="gramStart"/>
      <w:r w:rsidRPr="000D7204">
        <w:rPr>
          <w:rFonts w:ascii="華康細圓體" w:eastAsia="華康細圓體" w:hAnsiTheme="minorEastAsia" w:cs="新細明體" w:hint="eastAsia"/>
          <w:kern w:val="0"/>
          <w:sz w:val="28"/>
          <w:szCs w:val="28"/>
        </w:rPr>
        <w:t>醫</w:t>
      </w:r>
      <w:proofErr w:type="gramEnd"/>
      <w:r w:rsidRPr="000D7204">
        <w:rPr>
          <w:rFonts w:ascii="華康細圓體" w:eastAsia="華康細圓體" w:hAnsiTheme="minorEastAsia" w:cs="新細明體" w:hint="eastAsia"/>
          <w:kern w:val="0"/>
          <w:sz w:val="28"/>
          <w:szCs w:val="28"/>
        </w:rPr>
        <w:t>界公衛體系，興起當地教會劬勞為國和醫療體制翻轉禱告</w:t>
      </w:r>
      <w:r w:rsidRPr="00CF055F">
        <w:rPr>
          <w:rFonts w:ascii="華康細圓體" w:eastAsia="華康細圓體" w:hAnsiTheme="minorEastAsia" w:cs="新細明體" w:hint="eastAsia"/>
          <w:kern w:val="0"/>
        </w:rPr>
        <w:t>。</w:t>
      </w:r>
    </w:p>
    <w:p w:rsidR="00150CEA" w:rsidRPr="00150CEA" w:rsidRDefault="00150CEA"/>
    <w:p w:rsidR="00150CEA" w:rsidRDefault="00150CEA"/>
    <w:sectPr w:rsidR="00150CEA" w:rsidSect="00150C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EA"/>
    <w:rsid w:val="00150CEA"/>
    <w:rsid w:val="002A58E6"/>
    <w:rsid w:val="009B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CEDC6-3649-4832-B5B8-01A030E8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C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CE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cathyllces</dc:creator>
  <cp:keywords/>
  <dc:description/>
  <cp:lastModifiedBy>cathyllces</cp:lastModifiedBy>
  <cp:revision>2</cp:revision>
  <dcterms:created xsi:type="dcterms:W3CDTF">2024-03-26T00:20:00Z</dcterms:created>
  <dcterms:modified xsi:type="dcterms:W3CDTF">2024-03-26T06:17:00Z</dcterms:modified>
</cp:coreProperties>
</file>